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A93E81">
        <w:rPr>
          <w:rFonts w:ascii="Calibri Light" w:hAnsi="Calibri Light" w:cs="Calibri Light"/>
          <w:b/>
        </w:rPr>
        <w:t xml:space="preserve"> сервиса по доставке пиццы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D853AD" w:rsidRPr="00D853AD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В настоящее время открытие собственной доставки пиццы является прибыльным видом бизнеса. Это объясняется следующими причинами. Во-первых, популярность пиццы у населения. Во-вторых, это объясняется сменой культурой потребления. Сегодня большинство людей предпочитают не готовить дома, а использовать полуфабрикаты или свежеприготовленную еду. Эти факторы отражаются и в достаточно быстром сроке окупаемости бизнеса по доставки пиццы, который составляет 16 месяц. Точка безубыточности приходится на 3 месяц работы.</w:t>
      </w:r>
    </w:p>
    <w:p w:rsidR="00D853AD" w:rsidRPr="00D853AD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Для организации доставки потребуется арендовать помещение для производственного помещения. Площадь помещения составляет 35 м</w:t>
      </w:r>
      <w:proofErr w:type="gramStart"/>
      <w:r w:rsidRPr="00D853AD">
        <w:rPr>
          <w:rFonts w:ascii="Calibri Light" w:hAnsi="Calibri Light" w:cs="Calibri Light"/>
          <w:sz w:val="20"/>
          <w:szCs w:val="20"/>
        </w:rPr>
        <w:t>2</w:t>
      </w:r>
      <w:proofErr w:type="gramEnd"/>
      <w:r w:rsidRPr="00D853AD">
        <w:rPr>
          <w:rFonts w:ascii="Calibri Light" w:hAnsi="Calibri Light" w:cs="Calibri Light"/>
          <w:sz w:val="20"/>
          <w:szCs w:val="20"/>
        </w:rPr>
        <w:t>. Также потребуется нанять в штат 15 сотрудников.</w:t>
      </w:r>
    </w:p>
    <w:p w:rsidR="006A3684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Ассортимент доставки будет представлен различными пиццами 28, 32 и 42 см. Среднее количество заказов в месяц составляет 960 штук. Средняя стоимость пиццы составляет 700 рублей, сопутствующих товаров 150 рублей. Учитывая данные факторы, финансовые показатели проекта будут следующие: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EF7C06">
        <w:rPr>
          <w:rFonts w:ascii="Calibri Light" w:hAnsi="Calibri Light" w:cs="Calibri Light"/>
          <w:sz w:val="20"/>
          <w:szCs w:val="20"/>
        </w:rPr>
        <w:t xml:space="preserve">открытие </w:t>
      </w:r>
      <w:r w:rsidR="00A93E81">
        <w:rPr>
          <w:rFonts w:ascii="Calibri Light" w:hAnsi="Calibri Light" w:cs="Calibri Light"/>
          <w:sz w:val="20"/>
          <w:szCs w:val="20"/>
        </w:rPr>
        <w:t>сервиса по доставке пиццы</w:t>
      </w:r>
      <w:r w:rsidR="00C74BB9">
        <w:rPr>
          <w:rFonts w:ascii="Calibri Light" w:hAnsi="Calibri Light" w:cs="Calibri Light"/>
          <w:sz w:val="20"/>
          <w:szCs w:val="20"/>
        </w:rPr>
        <w:t xml:space="preserve"> в </w:t>
      </w:r>
      <w:proofErr w:type="gramStart"/>
      <w:r w:rsidR="00C74BB9">
        <w:rPr>
          <w:rFonts w:ascii="Calibri Light" w:hAnsi="Calibri Light" w:cs="Calibri Light"/>
          <w:sz w:val="20"/>
          <w:szCs w:val="20"/>
        </w:rPr>
        <w:t>г</w:t>
      </w:r>
      <w:proofErr w:type="gramEnd"/>
      <w:r w:rsidR="00C74BB9">
        <w:rPr>
          <w:rFonts w:ascii="Calibri Light" w:hAnsi="Calibri Light" w:cs="Calibri Light"/>
          <w:sz w:val="20"/>
          <w:szCs w:val="20"/>
        </w:rPr>
        <w:t>. _______________________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EF7C06" w:rsidRDefault="00C74BB9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высокий рыночный спрос независимо от сезона;</w:t>
      </w:r>
    </w:p>
    <w:p w:rsidR="00866C4D" w:rsidRDefault="00866C4D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.</w:t>
      </w:r>
    </w:p>
    <w:p w:rsidR="00542886" w:rsidRPr="00EF7C06" w:rsidRDefault="00AA5FBE" w:rsidP="00EF7C06">
      <w:pPr>
        <w:spacing w:after="120"/>
        <w:rPr>
          <w:rFonts w:ascii="Calibri Light" w:hAnsi="Calibri Light" w:cs="Calibri Light"/>
          <w:sz w:val="20"/>
          <w:szCs w:val="20"/>
        </w:rPr>
      </w:pPr>
      <w:r w:rsidRPr="00EF7C06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EF7C0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Pr="00361594" w:rsidRDefault="00361594" w:rsidP="00C74BB9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800 000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361594" w:rsidRDefault="0036159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Pr="00361594" w:rsidRDefault="0036159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350 000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Pr="00361594" w:rsidRDefault="0036159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30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Pr="00361594" w:rsidRDefault="0036159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3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361594" w:rsidRDefault="00361594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6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D853AD" w:rsidRPr="00D853AD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Сегодня доставка еды домой пользуется большой </w:t>
      </w:r>
      <w:proofErr w:type="gram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популярностью</w:t>
      </w:r>
      <w:proofErr w:type="gram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спрос на данные услуги растет. Об этом говорит статистика рынка, а также изменившаяся культура потребления. Данные факторы открывают большие перспективы для открытия данного бизнеса.</w:t>
      </w:r>
    </w:p>
    <w:p w:rsidR="00D853AD" w:rsidRPr="00D853AD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Располагаться помещение будет в различных производственных цехах. Лучше выбирать помещения в городских столовых или других заведениях общепита. Преимуществом такого расположения будет наличие всех необходимых коммуникаций, а также помещение будет соответствовать всем санитарным и пожарным требованиям. Это также значительно позволить сэкономить на ремонте. Также при запуске производство потребуется получить разрешение на ввод у Санитарно-Эпидемиологической и Пожарной службы.</w:t>
      </w:r>
    </w:p>
    <w:p w:rsidR="00D853AD" w:rsidRPr="00D853AD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Минимальная площадь помещения должна составлять 35 м</w:t>
      </w:r>
      <w:proofErr w:type="gram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2</w:t>
      </w:r>
      <w:proofErr w:type="gram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542886" w:rsidRPr="00C61649" w:rsidRDefault="004E742B" w:rsidP="006E42C3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 xml:space="preserve">3. Описание </w:t>
      </w:r>
      <w:r w:rsidR="00E4623E" w:rsidRPr="00C61649">
        <w:rPr>
          <w:rFonts w:ascii="Calibri Light" w:hAnsi="Calibri Light" w:cs="Calibri Light"/>
          <w:b/>
        </w:rPr>
        <w:t>продукта (услуги)</w:t>
      </w:r>
    </w:p>
    <w:p w:rsidR="009207CA" w:rsidRDefault="00D853AD" w:rsidP="00A93E81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Основной услугой и продукцией предприятия будет доставка исключительно пиццы. Создание помещения для гостей заведения не предполагается. Это позволит существенно сэкономить на старте 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увеличить прибыльность бизнеса.</w:t>
      </w:r>
    </w:p>
    <w:p w:rsidR="00542886" w:rsidRPr="00DA3FF7" w:rsidRDefault="00315292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D853AD" w:rsidRPr="00D853AD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Успех сервиса по доставке пиццы определяет два фактора. Один из них — это качество продукции, второе — это скорость доставки.</w:t>
      </w:r>
    </w:p>
    <w:p w:rsidR="00D853AD" w:rsidRPr="00D853AD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Основной целевой аудиторией могут быть как физические, так и юридические лица. Первые будут составлять наибольшую долю в ежемесячных продажах. Люди чаще будут заказывать доставку на дом по вечерам. Также люди могут делать заказы к себе в офис.</w:t>
      </w:r>
    </w:p>
    <w:p w:rsidR="00D853AD" w:rsidRPr="00D853AD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 xml:space="preserve">Другой важной группой клиентов являются юридические лица. Данный сегмент в основном будет делать крупные заказы, приуроченные к какому-то событию, например, </w:t>
      </w:r>
      <w:proofErr w:type="spellStart"/>
      <w:r w:rsidRPr="00D853AD">
        <w:rPr>
          <w:rFonts w:ascii="Calibri Light" w:hAnsi="Calibri Light" w:cs="Calibri Light"/>
          <w:sz w:val="20"/>
          <w:szCs w:val="20"/>
        </w:rPr>
        <w:t>корпоратив</w:t>
      </w:r>
      <w:proofErr w:type="spellEnd"/>
      <w:r w:rsidRPr="00D853AD">
        <w:rPr>
          <w:rFonts w:ascii="Calibri Light" w:hAnsi="Calibri Light" w:cs="Calibri Light"/>
          <w:sz w:val="20"/>
          <w:szCs w:val="20"/>
        </w:rPr>
        <w:t>.</w:t>
      </w:r>
    </w:p>
    <w:p w:rsidR="008A4693" w:rsidRDefault="00D853AD" w:rsidP="00D853AD">
      <w:p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 xml:space="preserve">Учитывая потребительские предпочтения и оказывая качественный сервис для этих двух сегментов ваш </w:t>
      </w:r>
      <w:proofErr w:type="gramStart"/>
      <w:r w:rsidRPr="00D853AD">
        <w:rPr>
          <w:rFonts w:ascii="Calibri Light" w:hAnsi="Calibri Light" w:cs="Calibri Light"/>
          <w:sz w:val="20"/>
          <w:szCs w:val="20"/>
        </w:rPr>
        <w:t>бизнес</w:t>
      </w:r>
      <w:proofErr w:type="gramEnd"/>
      <w:r w:rsidRPr="00D853AD">
        <w:rPr>
          <w:rFonts w:ascii="Calibri Light" w:hAnsi="Calibri Light" w:cs="Calibri Light"/>
          <w:sz w:val="20"/>
          <w:szCs w:val="20"/>
        </w:rPr>
        <w:t xml:space="preserve"> сможет получить постоянных клиентов, увеличить свою долю на рынке и окупить вложенные средства.</w:t>
      </w:r>
    </w:p>
    <w:p w:rsidR="006E446D" w:rsidRPr="00C61649" w:rsidRDefault="0031529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D853AD" w:rsidRPr="00D853AD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Для успешного старта и развития бизнеса рекламную кампанию необходимо подготовить еще до открытия. Её разработкой может заниматься как рекламное агентство, так и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маркетолог-фрилансер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D853AD" w:rsidRPr="00D853AD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 настоящее время наиболее эффективными каналами привлечения клиентов является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онлайн-каналы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К ним относятся различные приложения,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агрегаторы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(напр.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Яндекс</w:t>
      </w:r>
      <w:proofErr w:type="gram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.Е</w:t>
      </w:r>
      <w:proofErr w:type="gram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да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или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Delivery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Club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). Поэтому основной упор нужно делать на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онлайн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рекламу:</w:t>
      </w:r>
    </w:p>
    <w:p w:rsidR="00D853AD" w:rsidRPr="00D853AD" w:rsidRDefault="00D853AD" w:rsidP="00D853AD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Реклама в социальных сетях</w:t>
      </w:r>
    </w:p>
    <w:p w:rsidR="00D853AD" w:rsidRPr="00D853AD" w:rsidRDefault="00D853AD" w:rsidP="00D853AD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Таргетированная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реклама</w:t>
      </w:r>
    </w:p>
    <w:p w:rsidR="00D853AD" w:rsidRPr="00D853AD" w:rsidRDefault="00D853AD" w:rsidP="00D853AD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Размещение информации на различных сайтах в виде баннеров</w:t>
      </w:r>
    </w:p>
    <w:p w:rsidR="00D853AD" w:rsidRPr="00D853AD" w:rsidRDefault="00D853AD" w:rsidP="00D853AD">
      <w:pPr>
        <w:pStyle w:val="a9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Размещение информации о своей продукции на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площадках-агрегаторах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D853AD" w:rsidRPr="00D853AD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Также не стоит забывать и об </w:t>
      </w:r>
      <w:proofErr w:type="spell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оффлайн-источниках</w:t>
      </w:r>
      <w:proofErr w:type="spell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привлечения клиентов. К ним относятся:</w:t>
      </w:r>
    </w:p>
    <w:p w:rsidR="00D853AD" w:rsidRPr="00D853AD" w:rsidRDefault="00D853AD" w:rsidP="00D853AD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Размещение наружной рекламы на баннерах в городе</w:t>
      </w:r>
    </w:p>
    <w:p w:rsidR="00D853AD" w:rsidRPr="00D853AD" w:rsidRDefault="00D853AD" w:rsidP="00D853AD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Раздача листов в местах массовых скоплений людей</w:t>
      </w:r>
    </w:p>
    <w:p w:rsidR="00D853AD" w:rsidRPr="00D853AD" w:rsidRDefault="00D853AD" w:rsidP="00D853AD">
      <w:pPr>
        <w:pStyle w:val="a9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Реклама по телевиденью</w:t>
      </w:r>
    </w:p>
    <w:p w:rsidR="00D853AD" w:rsidRPr="003C3B74" w:rsidRDefault="00D853AD" w:rsidP="00D853A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Используя </w:t>
      </w:r>
      <w:proofErr w:type="gramStart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данные каналы максимально эффективно и анализируя</w:t>
      </w:r>
      <w:proofErr w:type="gramEnd"/>
      <w:r w:rsidRPr="00D853AD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источник привлечения клиентов, ваш бизнес быстрее начнет приносить постоянную прибыль.</w:t>
      </w:r>
    </w:p>
    <w:p w:rsidR="00D853AD" w:rsidRDefault="00361594" w:rsidP="00D853A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="00D853AD" w:rsidRPr="00C61649">
        <w:rPr>
          <w:rFonts w:ascii="Calibri Light" w:hAnsi="Calibri Light" w:cs="Calibri Light"/>
          <w:b/>
        </w:rPr>
        <w:t xml:space="preserve">. </w:t>
      </w:r>
      <w:r w:rsidR="00D853AD">
        <w:rPr>
          <w:rFonts w:ascii="Calibri Light" w:hAnsi="Calibri Light" w:cs="Calibri Light"/>
          <w:b/>
        </w:rPr>
        <w:t>Организационная структура</w:t>
      </w:r>
    </w:p>
    <w:p w:rsidR="00D853AD" w:rsidRPr="00D853AD" w:rsidRDefault="00D853AD" w:rsidP="00D853AD">
      <w:pPr>
        <w:pStyle w:val="normal"/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Для открытия собственного бизнеса по доставке пиццы потребуется нанять следующий персонал: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Директор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Технолог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Повар (2 человека)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Помощник повара (3 человека)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администратор-кассир (3 человека)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водитель-курьер (4 человека)</w:t>
      </w:r>
    </w:p>
    <w:p w:rsidR="00D853AD" w:rsidRPr="00D853AD" w:rsidRDefault="00D853AD" w:rsidP="00D853AD">
      <w:pPr>
        <w:pStyle w:val="normal"/>
        <w:numPr>
          <w:ilvl w:val="0"/>
          <w:numId w:val="32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lastRenderedPageBreak/>
        <w:t>уборщица</w:t>
      </w:r>
    </w:p>
    <w:p w:rsidR="00D853AD" w:rsidRPr="00D853AD" w:rsidRDefault="00D853AD" w:rsidP="00D853AD">
      <w:pPr>
        <w:pStyle w:val="normal"/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 xml:space="preserve">Таким образом, общая численность персонала предприятия составит 15 человек. Директором может быть как собственник бизнеса, так и наемный сотрудник. Основными задачами директора будет развитие предприятие, работа с рекламным агентством и работа с бухгалтерией на </w:t>
      </w:r>
      <w:proofErr w:type="spellStart"/>
      <w:r w:rsidRPr="00D853AD">
        <w:rPr>
          <w:rFonts w:ascii="Calibri Light" w:hAnsi="Calibri Light" w:cs="Calibri Light"/>
          <w:sz w:val="20"/>
          <w:szCs w:val="20"/>
        </w:rPr>
        <w:t>аутсорсинге</w:t>
      </w:r>
      <w:proofErr w:type="spellEnd"/>
      <w:r w:rsidRPr="00D853AD">
        <w:rPr>
          <w:rFonts w:ascii="Calibri Light" w:hAnsi="Calibri Light" w:cs="Calibri Light"/>
          <w:sz w:val="20"/>
          <w:szCs w:val="20"/>
        </w:rPr>
        <w:t>.</w:t>
      </w:r>
    </w:p>
    <w:p w:rsidR="00D853AD" w:rsidRPr="00D853AD" w:rsidRDefault="00D853AD" w:rsidP="00D853AD">
      <w:pPr>
        <w:pStyle w:val="normal"/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 xml:space="preserve">При открытии потребуется нанять технолога, который разработает рецепт пиццы и обучит приготовлению пиццы поваров и их помощников. Также технолог </w:t>
      </w:r>
      <w:proofErr w:type="gramStart"/>
      <w:r w:rsidRPr="00D853AD">
        <w:rPr>
          <w:rFonts w:ascii="Calibri Light" w:hAnsi="Calibri Light" w:cs="Calibri Light"/>
          <w:sz w:val="20"/>
          <w:szCs w:val="20"/>
        </w:rPr>
        <w:t>будет контролировать вкусовые качества свежей</w:t>
      </w:r>
      <w:proofErr w:type="gramEnd"/>
      <w:r w:rsidRPr="00D853AD">
        <w:rPr>
          <w:rFonts w:ascii="Calibri Light" w:hAnsi="Calibri Light" w:cs="Calibri Light"/>
          <w:sz w:val="20"/>
          <w:szCs w:val="20"/>
        </w:rPr>
        <w:t xml:space="preserve"> пиццы. Повара и их помощники будут заниматься непосредственно приготовлением пиццы, подготовкой ингредиентов и упаковкой готовой пиццы.</w:t>
      </w:r>
    </w:p>
    <w:p w:rsidR="00D853AD" w:rsidRPr="00D853AD" w:rsidRDefault="00D853AD" w:rsidP="00D853AD">
      <w:pPr>
        <w:pStyle w:val="normal"/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 xml:space="preserve">В обязанности администратора-кассира будет входить прием звонков от клиентов, передача заказа поварам, а также выдача чеков за готовую продукцию. Водители-курьеры будут заниматься развозом/доставкой пиццы непосредственно до клиентов. Уборщица работает по вечерам каждый день. </w:t>
      </w:r>
      <w:proofErr w:type="gramStart"/>
      <w:r w:rsidRPr="00D853AD">
        <w:rPr>
          <w:rFonts w:ascii="Calibri Light" w:hAnsi="Calibri Light" w:cs="Calibri Light"/>
          <w:sz w:val="20"/>
          <w:szCs w:val="20"/>
        </w:rPr>
        <w:t>Рекламной</w:t>
      </w:r>
      <w:proofErr w:type="gramEnd"/>
      <w:r w:rsidRPr="00D853AD">
        <w:rPr>
          <w:rFonts w:ascii="Calibri Light" w:hAnsi="Calibri Light" w:cs="Calibri Light"/>
          <w:sz w:val="20"/>
          <w:szCs w:val="20"/>
        </w:rPr>
        <w:t xml:space="preserve"> агентство используется на </w:t>
      </w:r>
      <w:proofErr w:type="spellStart"/>
      <w:r w:rsidRPr="00D853AD">
        <w:rPr>
          <w:rFonts w:ascii="Calibri Light" w:hAnsi="Calibri Light" w:cs="Calibri Light"/>
          <w:sz w:val="20"/>
          <w:szCs w:val="20"/>
        </w:rPr>
        <w:t>аутсорсинге</w:t>
      </w:r>
      <w:proofErr w:type="spellEnd"/>
      <w:r w:rsidRPr="00D853AD">
        <w:rPr>
          <w:rFonts w:ascii="Calibri Light" w:hAnsi="Calibri Light" w:cs="Calibri Light"/>
          <w:sz w:val="20"/>
          <w:szCs w:val="20"/>
        </w:rPr>
        <w:t>.</w:t>
      </w:r>
    </w:p>
    <w:p w:rsidR="00D853AD" w:rsidRPr="00D853AD" w:rsidRDefault="00D853AD" w:rsidP="00D853AD">
      <w:pPr>
        <w:pStyle w:val="normal"/>
        <w:spacing w:after="120"/>
        <w:rPr>
          <w:rFonts w:ascii="Calibri Light" w:hAnsi="Calibri Light" w:cs="Calibri Light"/>
          <w:sz w:val="20"/>
          <w:szCs w:val="20"/>
        </w:rPr>
      </w:pPr>
      <w:r w:rsidRPr="00D853AD">
        <w:rPr>
          <w:rFonts w:ascii="Calibri Light" w:hAnsi="Calibri Light" w:cs="Calibri Light"/>
          <w:sz w:val="20"/>
          <w:szCs w:val="20"/>
        </w:rPr>
        <w:t>Повара, помощники поваров, администраторы и водители работают по сменному графику. Режим работы доставки с 09:00 до 22:00.</w:t>
      </w:r>
    </w:p>
    <w:p w:rsidR="006E446D" w:rsidRPr="00C61649" w:rsidRDefault="00361594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Финансовый план</w:t>
      </w:r>
    </w:p>
    <w:p w:rsidR="00C74BB9" w:rsidRPr="00A93E81" w:rsidRDefault="00C74BB9" w:rsidP="00C74BB9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Организационно-правовая форма – самозанятый.</w:t>
      </w:r>
    </w:p>
    <w:p w:rsidR="00C74BB9" w:rsidRPr="00A93E81" w:rsidRDefault="00C74BB9" w:rsidP="00C74BB9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ОКВЭД –</w:t>
      </w:r>
      <w:r w:rsidR="00417545" w:rsidRPr="00A93E81">
        <w:rPr>
          <w:i/>
        </w:rPr>
        <w:t xml:space="preserve"> </w:t>
      </w:r>
      <w:r w:rsidR="00417545"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96.02: Предоставление услуг парикмахерскими и салонами красоты</w:t>
      </w: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C74BB9" w:rsidRPr="00A93E81" w:rsidRDefault="00C74BB9" w:rsidP="00C74BB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Налог на профессиональный доход (НПД) </w:t>
      </w:r>
      <w:r w:rsidR="00417545"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по ставке</w:t>
      </w: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4%</w:t>
      </w:r>
      <w:r w:rsidR="00417545"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 с доходов, полученных от физических лиц</w:t>
      </w:r>
      <w:r w:rsidRPr="00A93E81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C74BB9" w:rsidRPr="00417545" w:rsidRDefault="00417545" w:rsidP="00C74BB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Для организации маникюрного кабинета уже есть часто </w:t>
      </w:r>
      <w:r w:rsidRPr="00417545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материалов. Чтобы предоставлять клиентом услуги в полном объёме, необходимо внешнее финансирование. Перечень оборудования, которое планируется приобрести на средства государственной социальной помощи, представлен в таблице ниже.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969"/>
        <w:gridCol w:w="1653"/>
        <w:gridCol w:w="1654"/>
        <w:gridCol w:w="1654"/>
      </w:tblGrid>
      <w:tr w:rsidR="00C74BB9" w:rsidRPr="00DB071C" w:rsidTr="00C74BB9">
        <w:tc>
          <w:tcPr>
            <w:tcW w:w="4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4BB9" w:rsidRPr="00DB071C" w:rsidRDefault="00C74BB9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5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Цена, руб/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74BB9" w:rsidRPr="00DB071C" w:rsidRDefault="00C74BB9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Общая цена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810345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Печь для выпечки пиццы подовая, механический тип управления</w:t>
            </w:r>
          </w:p>
        </w:tc>
        <w:tc>
          <w:tcPr>
            <w:tcW w:w="1653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130 290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130 290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Pr="00C74BB9" w:rsidRDefault="00A93E81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Тестомес спиральный</w:t>
            </w:r>
          </w:p>
        </w:tc>
        <w:tc>
          <w:tcPr>
            <w:tcW w:w="1653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73 540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73 540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Тестораскаточная машина ручная</w:t>
            </w:r>
          </w:p>
        </w:tc>
        <w:tc>
          <w:tcPr>
            <w:tcW w:w="1653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10 100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10 100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Стол для приготовления пиццы металлический</w:t>
            </w:r>
          </w:p>
        </w:tc>
        <w:tc>
          <w:tcPr>
            <w:tcW w:w="1653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Мукопросеиватель</w:t>
            </w:r>
          </w:p>
        </w:tc>
        <w:tc>
          <w:tcPr>
            <w:tcW w:w="1653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56 000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56 000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Тестоделитель</w:t>
            </w:r>
          </w:p>
        </w:tc>
        <w:tc>
          <w:tcPr>
            <w:tcW w:w="1653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156 300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156 300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A93E8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Сыротёрка</w:t>
            </w:r>
            <w:proofErr w:type="spellEnd"/>
          </w:p>
        </w:tc>
        <w:tc>
          <w:tcPr>
            <w:tcW w:w="1653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Овощерезка</w:t>
            </w:r>
          </w:p>
        </w:tc>
        <w:tc>
          <w:tcPr>
            <w:tcW w:w="1653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10 000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Прочий инвентарь</w:t>
            </w:r>
          </w:p>
        </w:tc>
        <w:tc>
          <w:tcPr>
            <w:tcW w:w="1653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22 500</w:t>
            </w:r>
          </w:p>
        </w:tc>
      </w:tr>
      <w:tr w:rsidR="00C74BB9" w:rsidTr="00C74BB9">
        <w:tc>
          <w:tcPr>
            <w:tcW w:w="426" w:type="dxa"/>
            <w:vAlign w:val="center"/>
          </w:tcPr>
          <w:p w:rsidR="00C74BB9" w:rsidRDefault="00C74BB9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C74BB9" w:rsidRPr="00C74BB9" w:rsidRDefault="00A93E81" w:rsidP="00A93E81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1653" w:type="dxa"/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4" w:type="dxa"/>
            <w:vAlign w:val="center"/>
          </w:tcPr>
          <w:p w:rsidR="00C74BB9" w:rsidRDefault="00A93E81" w:rsidP="00A93E81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10 100</w:t>
            </w:r>
          </w:p>
        </w:tc>
        <w:tc>
          <w:tcPr>
            <w:tcW w:w="1654" w:type="dxa"/>
            <w:tcMar>
              <w:top w:w="28" w:type="dxa"/>
              <w:bottom w:w="28" w:type="dxa"/>
            </w:tcMar>
            <w:vAlign w:val="center"/>
          </w:tcPr>
          <w:p w:rsidR="00C74BB9" w:rsidRDefault="00A93E81" w:rsidP="009767CE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20 200</w:t>
            </w:r>
          </w:p>
        </w:tc>
      </w:tr>
      <w:tr w:rsidR="00C74BB9" w:rsidRPr="00DB071C" w:rsidTr="00C74BB9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C74BB9" w:rsidRPr="00DB071C" w:rsidRDefault="00C74BB9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C74BB9" w:rsidRPr="00DB071C" w:rsidRDefault="00C74BB9" w:rsidP="006A3684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C74BB9" w:rsidRDefault="00C74BB9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74BB9" w:rsidRDefault="00C74BB9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C74BB9" w:rsidRPr="00DB071C" w:rsidRDefault="00A93E81" w:rsidP="001970A3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498 930</w:t>
            </w:r>
          </w:p>
        </w:tc>
      </w:tr>
    </w:tbl>
    <w:p w:rsidR="00C74BB9" w:rsidRDefault="00C74BB9" w:rsidP="00C74BB9">
      <w:pPr>
        <w:pStyle w:val="2"/>
        <w:spacing w:before="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361594" w:rsidRPr="00361594" w:rsidRDefault="00361594" w:rsidP="00361594">
      <w:pPr>
        <w:pStyle w:val="normal"/>
        <w:rPr>
          <w:rFonts w:ascii="Calibri Light" w:hAnsi="Calibri Light" w:cs="Calibri Light"/>
          <w:sz w:val="20"/>
          <w:szCs w:val="20"/>
        </w:rPr>
      </w:pPr>
      <w:r w:rsidRPr="00361594">
        <w:rPr>
          <w:rFonts w:ascii="Calibri Light" w:hAnsi="Calibri Light" w:cs="Calibri Light"/>
          <w:sz w:val="20"/>
          <w:szCs w:val="20"/>
        </w:rPr>
        <w:t>Общая сумма инвестиций составляет 800 тыс. руб., куда входят не только затраты на покупку оборудование, но также на регистрацию бизнеса, аренду помещения (1 месяц) и прочие расходы.</w:t>
      </w:r>
    </w:p>
    <w:p w:rsidR="006E446D" w:rsidRPr="00DA3FF7" w:rsidRDefault="006E446D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9</w:t>
      </w:r>
      <w:r w:rsidRPr="00DA3FF7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Факторы риска</w:t>
      </w:r>
    </w:p>
    <w:p w:rsidR="00081AAC" w:rsidRPr="00081AAC" w:rsidRDefault="00081AAC" w:rsidP="00081AAC">
      <w:pPr>
        <w:spacing w:after="120"/>
        <w:rPr>
          <w:rFonts w:ascii="Calibri Light" w:hAnsi="Calibri Light" w:cs="Calibri Light"/>
          <w:sz w:val="20"/>
          <w:szCs w:val="20"/>
        </w:rPr>
      </w:pPr>
      <w:r w:rsidRPr="00081AAC">
        <w:rPr>
          <w:rFonts w:ascii="Calibri Light" w:hAnsi="Calibri Light" w:cs="Calibri Light"/>
          <w:sz w:val="20"/>
          <w:szCs w:val="20"/>
        </w:rPr>
        <w:t>К основным рискам при открытии доставки пиццы можно отнести:</w:t>
      </w:r>
    </w:p>
    <w:p w:rsidR="00081AAC" w:rsidRPr="00081AAC" w:rsidRDefault="00081AAC" w:rsidP="00081AAC">
      <w:pPr>
        <w:pStyle w:val="a9"/>
        <w:numPr>
          <w:ilvl w:val="0"/>
          <w:numId w:val="3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81AAC">
        <w:rPr>
          <w:rFonts w:ascii="Calibri Light" w:hAnsi="Calibri Light" w:cs="Calibri Light"/>
          <w:sz w:val="20"/>
          <w:szCs w:val="20"/>
        </w:rPr>
        <w:lastRenderedPageBreak/>
        <w:t>отсутствие достаточного количество заказов Возникновение данного риска может привести к банкротству бизнеса. Для снижения данного риска необходимо тщательно продумать рекламную кампанию и понять, где можно выполнять больше и чаще заказы.</w:t>
      </w:r>
    </w:p>
    <w:p w:rsidR="00417545" w:rsidRPr="00081AAC" w:rsidRDefault="00081AAC" w:rsidP="00081AAC">
      <w:pPr>
        <w:pStyle w:val="a9"/>
        <w:numPr>
          <w:ilvl w:val="0"/>
          <w:numId w:val="33"/>
        </w:numPr>
        <w:spacing w:after="120"/>
        <w:rPr>
          <w:rFonts w:ascii="Calibri Light" w:hAnsi="Calibri Light" w:cs="Calibri Light"/>
          <w:sz w:val="20"/>
          <w:szCs w:val="20"/>
        </w:rPr>
      </w:pPr>
      <w:r w:rsidRPr="00081AAC">
        <w:rPr>
          <w:rFonts w:ascii="Calibri Light" w:hAnsi="Calibri Light" w:cs="Calibri Light"/>
          <w:sz w:val="20"/>
          <w:szCs w:val="20"/>
        </w:rPr>
        <w:t>отсутствие постоянного качества Данный риск связан с тем, что вкусовые качества пиццы будут постоянно отличаться. Для снижения данного риска, во-первых, потребуется нанять опытного технолога, а, во-вторых, контролировать качество поставляемой продукции от поставщиков.</w:t>
      </w:r>
    </w:p>
    <w:p w:rsidR="00417545" w:rsidRP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417545" w:rsidRDefault="002F0885" w:rsidP="00417545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proofErr w:type="spellStart"/>
      <w:r w:rsidR="00361594">
        <w:rPr>
          <w:rFonts w:ascii="Calibri Light" w:hAnsi="Calibri Light" w:cs="Calibri Light"/>
          <w:sz w:val="20"/>
          <w:szCs w:val="20"/>
          <w:lang w:val="en-US"/>
        </w:rPr>
        <w:t>beboss</w:t>
      </w:r>
      <w:proofErr w:type="spellEnd"/>
      <w:r w:rsidR="00417545" w:rsidRPr="00417545">
        <w:rPr>
          <w:rFonts w:ascii="Calibri Light" w:hAnsi="Calibri Light" w:cs="Calibri Light"/>
          <w:sz w:val="20"/>
          <w:szCs w:val="20"/>
        </w:rPr>
        <w:t>.</w:t>
      </w:r>
      <w:proofErr w:type="spellStart"/>
      <w:r w:rsidR="00417545">
        <w:rPr>
          <w:rFonts w:ascii="Calibri Light" w:hAnsi="Calibri Light" w:cs="Calibri Light"/>
          <w:sz w:val="20"/>
          <w:szCs w:val="20"/>
          <w:lang w:val="en-US"/>
        </w:rPr>
        <w:t>ru</w:t>
      </w:r>
      <w:proofErr w:type="spellEnd"/>
    </w:p>
    <w:sectPr w:rsidR="00417545" w:rsidRPr="00417545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554D7"/>
    <w:multiLevelType w:val="hybridMultilevel"/>
    <w:tmpl w:val="F7DC5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44D07"/>
    <w:multiLevelType w:val="hybridMultilevel"/>
    <w:tmpl w:val="8462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D5FE9"/>
    <w:multiLevelType w:val="hybridMultilevel"/>
    <w:tmpl w:val="6632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5C3F1D68"/>
    <w:multiLevelType w:val="hybridMultilevel"/>
    <w:tmpl w:val="91C0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28"/>
  </w:num>
  <w:num w:numId="4">
    <w:abstractNumId w:val="24"/>
  </w:num>
  <w:num w:numId="5">
    <w:abstractNumId w:val="10"/>
  </w:num>
  <w:num w:numId="6">
    <w:abstractNumId w:val="16"/>
  </w:num>
  <w:num w:numId="7">
    <w:abstractNumId w:val="18"/>
  </w:num>
  <w:num w:numId="8">
    <w:abstractNumId w:val="5"/>
  </w:num>
  <w:num w:numId="9">
    <w:abstractNumId w:val="17"/>
  </w:num>
  <w:num w:numId="10">
    <w:abstractNumId w:val="22"/>
  </w:num>
  <w:num w:numId="11">
    <w:abstractNumId w:val="15"/>
  </w:num>
  <w:num w:numId="12">
    <w:abstractNumId w:val="19"/>
  </w:num>
  <w:num w:numId="13">
    <w:abstractNumId w:val="32"/>
  </w:num>
  <w:num w:numId="14">
    <w:abstractNumId w:val="27"/>
  </w:num>
  <w:num w:numId="15">
    <w:abstractNumId w:val="4"/>
  </w:num>
  <w:num w:numId="16">
    <w:abstractNumId w:val="6"/>
  </w:num>
  <w:num w:numId="17">
    <w:abstractNumId w:val="13"/>
  </w:num>
  <w:num w:numId="18">
    <w:abstractNumId w:val="26"/>
  </w:num>
  <w:num w:numId="19">
    <w:abstractNumId w:val="31"/>
  </w:num>
  <w:num w:numId="20">
    <w:abstractNumId w:val="12"/>
  </w:num>
  <w:num w:numId="21">
    <w:abstractNumId w:val="2"/>
  </w:num>
  <w:num w:numId="22">
    <w:abstractNumId w:val="30"/>
  </w:num>
  <w:num w:numId="23">
    <w:abstractNumId w:val="7"/>
  </w:num>
  <w:num w:numId="24">
    <w:abstractNumId w:val="9"/>
  </w:num>
  <w:num w:numId="25">
    <w:abstractNumId w:val="0"/>
  </w:num>
  <w:num w:numId="26">
    <w:abstractNumId w:val="29"/>
  </w:num>
  <w:num w:numId="27">
    <w:abstractNumId w:val="21"/>
  </w:num>
  <w:num w:numId="28">
    <w:abstractNumId w:val="23"/>
  </w:num>
  <w:num w:numId="29">
    <w:abstractNumId w:val="20"/>
  </w:num>
  <w:num w:numId="30">
    <w:abstractNumId w:val="14"/>
  </w:num>
  <w:num w:numId="31">
    <w:abstractNumId w:val="25"/>
  </w:num>
  <w:num w:numId="32">
    <w:abstractNumId w:val="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81AAC"/>
    <w:rsid w:val="000D11AD"/>
    <w:rsid w:val="000D2E07"/>
    <w:rsid w:val="001204A2"/>
    <w:rsid w:val="00123F06"/>
    <w:rsid w:val="00133888"/>
    <w:rsid w:val="0018263F"/>
    <w:rsid w:val="00190E12"/>
    <w:rsid w:val="00191437"/>
    <w:rsid w:val="001970A3"/>
    <w:rsid w:val="001A0B20"/>
    <w:rsid w:val="001A2868"/>
    <w:rsid w:val="001A5852"/>
    <w:rsid w:val="001C4164"/>
    <w:rsid w:val="00220887"/>
    <w:rsid w:val="00227F5F"/>
    <w:rsid w:val="00241E95"/>
    <w:rsid w:val="002470D8"/>
    <w:rsid w:val="00273C5B"/>
    <w:rsid w:val="00286050"/>
    <w:rsid w:val="002928E8"/>
    <w:rsid w:val="002C107B"/>
    <w:rsid w:val="002F0885"/>
    <w:rsid w:val="00315292"/>
    <w:rsid w:val="00361594"/>
    <w:rsid w:val="003616B7"/>
    <w:rsid w:val="00364157"/>
    <w:rsid w:val="0037085D"/>
    <w:rsid w:val="0037127A"/>
    <w:rsid w:val="00373AF3"/>
    <w:rsid w:val="00391E6B"/>
    <w:rsid w:val="00392007"/>
    <w:rsid w:val="003C3B74"/>
    <w:rsid w:val="00417545"/>
    <w:rsid w:val="00465B0B"/>
    <w:rsid w:val="004752E0"/>
    <w:rsid w:val="00483EF8"/>
    <w:rsid w:val="004D521A"/>
    <w:rsid w:val="004E213B"/>
    <w:rsid w:val="004E742B"/>
    <w:rsid w:val="00514897"/>
    <w:rsid w:val="00542886"/>
    <w:rsid w:val="00563102"/>
    <w:rsid w:val="005C50D6"/>
    <w:rsid w:val="005F5BB6"/>
    <w:rsid w:val="00643BD5"/>
    <w:rsid w:val="006626DE"/>
    <w:rsid w:val="00696829"/>
    <w:rsid w:val="00697C4C"/>
    <w:rsid w:val="006A3684"/>
    <w:rsid w:val="006E42C3"/>
    <w:rsid w:val="006E446D"/>
    <w:rsid w:val="00713E7B"/>
    <w:rsid w:val="00723174"/>
    <w:rsid w:val="00736012"/>
    <w:rsid w:val="00751D29"/>
    <w:rsid w:val="00760039"/>
    <w:rsid w:val="007655D4"/>
    <w:rsid w:val="00780B1C"/>
    <w:rsid w:val="00794B8B"/>
    <w:rsid w:val="007C058D"/>
    <w:rsid w:val="007E5536"/>
    <w:rsid w:val="00810345"/>
    <w:rsid w:val="00816634"/>
    <w:rsid w:val="00830731"/>
    <w:rsid w:val="00866C4D"/>
    <w:rsid w:val="00883938"/>
    <w:rsid w:val="00892092"/>
    <w:rsid w:val="008A4693"/>
    <w:rsid w:val="008C72EC"/>
    <w:rsid w:val="009207CA"/>
    <w:rsid w:val="009C2A7B"/>
    <w:rsid w:val="009E093E"/>
    <w:rsid w:val="009F5F8A"/>
    <w:rsid w:val="00A21C39"/>
    <w:rsid w:val="00A55F80"/>
    <w:rsid w:val="00A6012A"/>
    <w:rsid w:val="00A74705"/>
    <w:rsid w:val="00A83E19"/>
    <w:rsid w:val="00A93E81"/>
    <w:rsid w:val="00AA5FBE"/>
    <w:rsid w:val="00AB7020"/>
    <w:rsid w:val="00AC52B1"/>
    <w:rsid w:val="00AE6372"/>
    <w:rsid w:val="00AF34A7"/>
    <w:rsid w:val="00B3003F"/>
    <w:rsid w:val="00B329EA"/>
    <w:rsid w:val="00B46B22"/>
    <w:rsid w:val="00B4700C"/>
    <w:rsid w:val="00B53CC9"/>
    <w:rsid w:val="00BA68DF"/>
    <w:rsid w:val="00BB522C"/>
    <w:rsid w:val="00BD3387"/>
    <w:rsid w:val="00BE68D5"/>
    <w:rsid w:val="00BF600C"/>
    <w:rsid w:val="00C14EC1"/>
    <w:rsid w:val="00C22D54"/>
    <w:rsid w:val="00C5234E"/>
    <w:rsid w:val="00C61649"/>
    <w:rsid w:val="00C74BB9"/>
    <w:rsid w:val="00C900A5"/>
    <w:rsid w:val="00CC5350"/>
    <w:rsid w:val="00D6437C"/>
    <w:rsid w:val="00D853AD"/>
    <w:rsid w:val="00DA3FF7"/>
    <w:rsid w:val="00DB071C"/>
    <w:rsid w:val="00DE7D41"/>
    <w:rsid w:val="00E36F2C"/>
    <w:rsid w:val="00E4623E"/>
    <w:rsid w:val="00E465DF"/>
    <w:rsid w:val="00E54D39"/>
    <w:rsid w:val="00E63F45"/>
    <w:rsid w:val="00EA46C2"/>
    <w:rsid w:val="00EE2F5C"/>
    <w:rsid w:val="00EE5639"/>
    <w:rsid w:val="00EF4736"/>
    <w:rsid w:val="00EF7C06"/>
    <w:rsid w:val="00F04B5F"/>
    <w:rsid w:val="00F23FC7"/>
    <w:rsid w:val="00F5607D"/>
    <w:rsid w:val="00F74D02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AD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2024-06-13T10:49:00Z</dcterms:created>
  <dcterms:modified xsi:type="dcterms:W3CDTF">2024-06-20T09:44:00Z</dcterms:modified>
</cp:coreProperties>
</file>